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C76C55" w:rsidRDefault="0013164D">
      <w:r>
        <w:t>フランス・カルチャーのラジオ番組のシリーズ　『精神分析のはなし』</w:t>
      </w:r>
    </w:p>
    <w:p w14:paraId="00000002" w14:textId="77777777" w:rsidR="00C76C55" w:rsidRDefault="00C76C55"/>
    <w:p w14:paraId="00000003" w14:textId="77777777" w:rsidR="00C76C55" w:rsidRDefault="00C76C55"/>
    <w:p w14:paraId="00000004" w14:textId="178758C9" w:rsidR="00C76C55" w:rsidRDefault="00FC14EA">
      <w:pPr>
        <w:rPr>
          <w:sz w:val="22"/>
          <w:szCs w:val="22"/>
        </w:rPr>
      </w:pPr>
      <w:r>
        <w:rPr>
          <w:sz w:val="22"/>
          <w:szCs w:val="22"/>
        </w:rPr>
        <w:t>第二</w:t>
      </w:r>
      <w:r>
        <w:rPr>
          <w:rFonts w:hint="eastAsia"/>
          <w:sz w:val="22"/>
          <w:szCs w:val="22"/>
        </w:rPr>
        <w:t>話</w:t>
      </w:r>
      <w:bookmarkStart w:id="0" w:name="_GoBack"/>
      <w:bookmarkEnd w:id="0"/>
    </w:p>
    <w:p w14:paraId="00000005" w14:textId="77777777" w:rsidR="00C76C55" w:rsidRDefault="0013164D">
      <w:pPr>
        <w:rPr>
          <w:sz w:val="22"/>
          <w:szCs w:val="22"/>
        </w:rPr>
      </w:pPr>
      <w:r>
        <w:rPr>
          <w:sz w:val="22"/>
          <w:szCs w:val="22"/>
        </w:rPr>
        <w:t>インタビュアー：自分自身について本当の真理を知ることがこんなにも難しいというのは、いったいどういうことなのでしょうか。</w:t>
      </w:r>
    </w:p>
    <w:p w14:paraId="00000006" w14:textId="77777777" w:rsidR="00C76C55" w:rsidRDefault="00C76C55">
      <w:pPr>
        <w:rPr>
          <w:sz w:val="22"/>
          <w:szCs w:val="22"/>
        </w:rPr>
      </w:pPr>
    </w:p>
    <w:p w14:paraId="00000007" w14:textId="77777777" w:rsidR="00C76C55" w:rsidRDefault="0013164D">
      <w:pPr>
        <w:rPr>
          <w:sz w:val="22"/>
          <w:szCs w:val="22"/>
        </w:rPr>
      </w:pPr>
      <w:r>
        <w:rPr>
          <w:sz w:val="22"/>
          <w:szCs w:val="22"/>
        </w:rPr>
        <w:t>ジャック＝アラン・ミレール：</w:t>
      </w:r>
    </w:p>
    <w:p w14:paraId="00000008" w14:textId="77777777" w:rsidR="00C76C55" w:rsidRDefault="00C76C55">
      <w:pPr>
        <w:rPr>
          <w:sz w:val="22"/>
          <w:szCs w:val="22"/>
        </w:rPr>
      </w:pPr>
    </w:p>
    <w:p w14:paraId="00000009" w14:textId="0711A9D6" w:rsidR="00C76C55" w:rsidRDefault="0013164D">
      <w:pPr>
        <w:rPr>
          <w:sz w:val="22"/>
          <w:szCs w:val="22"/>
        </w:rPr>
      </w:pPr>
      <w:r>
        <w:rPr>
          <w:sz w:val="22"/>
          <w:szCs w:val="22"/>
        </w:rPr>
        <w:t>あなたは家で寝ています。あなたは夢を見ています。あなたは目を覚まします。あなたは夢を見たことを知ります。ちょっとした</w:t>
      </w:r>
      <w:r w:rsidR="00C507B8">
        <w:rPr>
          <w:sz w:val="22"/>
          <w:szCs w:val="22"/>
        </w:rPr>
        <w:t>イメージによる話が展開していて、いわば、あなた自身がひとつの</w:t>
      </w:r>
      <w:r w:rsidR="00C507B8">
        <w:rPr>
          <w:rFonts w:hint="eastAsia"/>
          <w:sz w:val="22"/>
          <w:szCs w:val="22"/>
        </w:rPr>
        <w:t>キャンバス</w:t>
      </w:r>
      <w:r>
        <w:rPr>
          <w:sz w:val="22"/>
          <w:szCs w:val="22"/>
        </w:rPr>
        <w:t>でしょう。あなたはその最も些細なことも思い出したり、あるいはたった一言だけ思い出せることもあります、それも構わないことです、それから全然</w:t>
      </w:r>
      <w:r w:rsidR="00C507B8">
        <w:rPr>
          <w:sz w:val="22"/>
          <w:szCs w:val="22"/>
        </w:rPr>
        <w:t>思い出せない、そういうことも起こります。ひとが知</w:t>
      </w:r>
      <w:r w:rsidR="00C507B8">
        <w:rPr>
          <w:rFonts w:hint="eastAsia"/>
          <w:sz w:val="22"/>
          <w:szCs w:val="22"/>
        </w:rPr>
        <w:t>りた</w:t>
      </w:r>
      <w:r w:rsidR="00E338B2">
        <w:rPr>
          <w:rFonts w:hint="eastAsia"/>
          <w:sz w:val="22"/>
          <w:szCs w:val="22"/>
        </w:rPr>
        <w:t>くなくても構いません</w:t>
      </w:r>
      <w:r>
        <w:rPr>
          <w:sz w:val="22"/>
          <w:szCs w:val="22"/>
        </w:rPr>
        <w:t>、しかしながらあなたは夢を見たことを知っています。あなたの中で、です。だからと言って、あなたがその操作をしたのではありません。たとえときには、そういう印象を持つことがあるとしても、です。</w:t>
      </w:r>
    </w:p>
    <w:p w14:paraId="0000000A" w14:textId="77777777" w:rsidR="00C76C55" w:rsidRDefault="00C76C55">
      <w:pPr>
        <w:rPr>
          <w:sz w:val="22"/>
          <w:szCs w:val="22"/>
        </w:rPr>
      </w:pPr>
    </w:p>
    <w:p w14:paraId="0000000B" w14:textId="77777777" w:rsidR="00C76C55" w:rsidRDefault="00C76C55">
      <w:pPr>
        <w:rPr>
          <w:sz w:val="22"/>
          <w:szCs w:val="22"/>
        </w:rPr>
      </w:pPr>
    </w:p>
    <w:p w14:paraId="25250993" w14:textId="77777777" w:rsidR="00275E5F" w:rsidRDefault="0013164D">
      <w:pPr>
        <w:rPr>
          <w:sz w:val="22"/>
          <w:szCs w:val="22"/>
        </w:rPr>
      </w:pPr>
      <w:r>
        <w:rPr>
          <w:sz w:val="22"/>
          <w:szCs w:val="22"/>
        </w:rPr>
        <w:t>そして、あなたは、それが何かを意味していることを知っています。ひとは、長いこと、夢のなかで、ひとつの神が、あなたに語っていると信じてきました。ある人々は</w:t>
      </w:r>
      <w:r w:rsidR="00E338B2">
        <w:rPr>
          <w:rFonts w:hint="eastAsia"/>
          <w:sz w:val="22"/>
          <w:szCs w:val="22"/>
        </w:rPr>
        <w:t>、そうです、</w:t>
      </w:r>
      <w:r>
        <w:rPr>
          <w:sz w:val="22"/>
          <w:szCs w:val="22"/>
        </w:rPr>
        <w:t>そのせいで支払いをしなければなりませんでした。ある人々は神のことばを知っているとされていました。そしてあなたは、私はいま想</w:t>
      </w:r>
      <w:r w:rsidR="00E338B2">
        <w:rPr>
          <w:sz w:val="22"/>
          <w:szCs w:val="22"/>
        </w:rPr>
        <w:t>像してみます、あなたは寝椅子に横たわっています。</w:t>
      </w:r>
      <w:r w:rsidR="00E338B2">
        <w:rPr>
          <w:rFonts w:hint="eastAsia"/>
          <w:sz w:val="22"/>
          <w:szCs w:val="22"/>
        </w:rPr>
        <w:t>かの有名な</w:t>
      </w:r>
      <w:r>
        <w:rPr>
          <w:sz w:val="22"/>
          <w:szCs w:val="22"/>
        </w:rPr>
        <w:t>、寝椅子です。そしてあなた</w:t>
      </w:r>
      <w:r w:rsidR="00C25C66">
        <w:rPr>
          <w:sz w:val="22"/>
          <w:szCs w:val="22"/>
        </w:rPr>
        <w:t>は話しています。それはあたかも、話しながら、あなたを通して、</w:t>
      </w:r>
      <w:r w:rsidR="00C25C66">
        <w:rPr>
          <w:rFonts w:hint="eastAsia"/>
          <w:sz w:val="22"/>
          <w:szCs w:val="22"/>
        </w:rPr>
        <w:t>ひとつの</w:t>
      </w:r>
      <w:r>
        <w:rPr>
          <w:sz w:val="22"/>
          <w:szCs w:val="22"/>
        </w:rPr>
        <w:t>神が話しているかのようです。あなたがトランス状態にいると言っているのではありません。ぜったいに</w:t>
      </w:r>
      <w:r w:rsidR="00275E5F">
        <w:rPr>
          <w:sz w:val="22"/>
          <w:szCs w:val="22"/>
        </w:rPr>
        <w:t>トランス状態ではありません。寝椅子において、それは</w:t>
      </w:r>
      <w:r w:rsidR="00275E5F">
        <w:rPr>
          <w:rFonts w:hint="eastAsia"/>
          <w:sz w:val="22"/>
          <w:szCs w:val="22"/>
        </w:rPr>
        <w:t>よくありません</w:t>
      </w:r>
      <w:r w:rsidR="00275E5F">
        <w:rPr>
          <w:sz w:val="22"/>
          <w:szCs w:val="22"/>
        </w:rPr>
        <w:t>。もし物質を吸収し</w:t>
      </w:r>
      <w:r w:rsidR="00275E5F">
        <w:rPr>
          <w:rFonts w:hint="eastAsia"/>
          <w:sz w:val="22"/>
          <w:szCs w:val="22"/>
        </w:rPr>
        <w:t>て</w:t>
      </w:r>
      <w:r w:rsidR="00275E5F">
        <w:rPr>
          <w:sz w:val="22"/>
          <w:szCs w:val="22"/>
        </w:rPr>
        <w:t>、誇張する</w:t>
      </w:r>
      <w:r w:rsidR="00275E5F">
        <w:rPr>
          <w:rFonts w:hint="eastAsia"/>
          <w:sz w:val="22"/>
          <w:szCs w:val="22"/>
        </w:rPr>
        <w:t>かたちで知覚や物事を</w:t>
      </w:r>
      <w:r w:rsidR="00275E5F">
        <w:rPr>
          <w:sz w:val="22"/>
          <w:szCs w:val="22"/>
        </w:rPr>
        <w:t>変容させ</w:t>
      </w:r>
      <w:r w:rsidR="00275E5F">
        <w:rPr>
          <w:rFonts w:hint="eastAsia"/>
          <w:sz w:val="22"/>
          <w:szCs w:val="22"/>
        </w:rPr>
        <w:t>た状態なら、</w:t>
      </w:r>
      <w:r w:rsidR="00275E5F">
        <w:rPr>
          <w:sz w:val="22"/>
          <w:szCs w:val="22"/>
        </w:rPr>
        <w:t>分析に来</w:t>
      </w:r>
      <w:r w:rsidR="00275E5F">
        <w:rPr>
          <w:rFonts w:hint="eastAsia"/>
          <w:sz w:val="22"/>
          <w:szCs w:val="22"/>
        </w:rPr>
        <w:t>ないほうがよいです</w:t>
      </w:r>
      <w:r>
        <w:rPr>
          <w:sz w:val="22"/>
          <w:szCs w:val="22"/>
        </w:rPr>
        <w:t>。あなたには私が言いたいことがお分かりだと思います。</w:t>
      </w:r>
      <w:r w:rsidR="00275E5F">
        <w:rPr>
          <w:sz w:val="22"/>
          <w:szCs w:val="22"/>
        </w:rPr>
        <w:t>それは勧められません。もしそんな患者が来たら、ぴしゃりと、</w:t>
      </w:r>
      <w:r w:rsidR="00275E5F">
        <w:rPr>
          <w:rFonts w:hint="eastAsia"/>
          <w:sz w:val="22"/>
          <w:szCs w:val="22"/>
        </w:rPr>
        <w:t>ほとんどの</w:t>
      </w:r>
      <w:r>
        <w:rPr>
          <w:sz w:val="22"/>
          <w:szCs w:val="22"/>
        </w:rPr>
        <w:t>場合、</w:t>
      </w:r>
      <w:r w:rsidR="00275E5F">
        <w:rPr>
          <w:rFonts w:hint="eastAsia"/>
          <w:sz w:val="22"/>
          <w:szCs w:val="22"/>
        </w:rPr>
        <w:t>家に</w:t>
      </w:r>
      <w:r w:rsidR="00275E5F">
        <w:rPr>
          <w:sz w:val="22"/>
          <w:szCs w:val="22"/>
        </w:rPr>
        <w:t>送り返します。それは適していないからです。</w:t>
      </w:r>
      <w:r w:rsidR="00275E5F">
        <w:rPr>
          <w:rFonts w:hint="eastAsia"/>
          <w:sz w:val="22"/>
          <w:szCs w:val="22"/>
        </w:rPr>
        <w:t>そういうものです</w:t>
      </w:r>
      <w:r>
        <w:rPr>
          <w:sz w:val="22"/>
          <w:szCs w:val="22"/>
        </w:rPr>
        <w:t>。</w:t>
      </w:r>
    </w:p>
    <w:p w14:paraId="5812A18C" w14:textId="77777777" w:rsidR="00275E5F" w:rsidRDefault="00275E5F">
      <w:pPr>
        <w:rPr>
          <w:sz w:val="22"/>
          <w:szCs w:val="22"/>
        </w:rPr>
      </w:pPr>
    </w:p>
    <w:p w14:paraId="41A764AC" w14:textId="77777777" w:rsidR="002B4A29" w:rsidRDefault="002B4A29">
      <w:pPr>
        <w:rPr>
          <w:sz w:val="22"/>
          <w:szCs w:val="22"/>
        </w:rPr>
      </w:pPr>
    </w:p>
    <w:p w14:paraId="0000000C" w14:textId="235E59CD" w:rsidR="00C76C55" w:rsidRDefault="0013164D">
      <w:pPr>
        <w:rPr>
          <w:sz w:val="22"/>
          <w:szCs w:val="22"/>
        </w:rPr>
      </w:pPr>
      <w:r>
        <w:rPr>
          <w:sz w:val="22"/>
          <w:szCs w:val="22"/>
        </w:rPr>
        <w:t>もしあなたを通して、とにかく、あたかも神が話しているようであるならば、それは何故なら、結局のところ、そこにはあなたの言っていることを解読する、誰かがいるからです。あたかも、ほら、あなたが言ったことは、じつは夢とおなじくらいに神秘的です、と。私は寝椅子について話していました。寝椅子のフェティシズムではありません。精神分析は、寝椅子によって定義されるのではありません。対面で完全に展開する分析もあります。その場</w:t>
      </w:r>
      <w:r w:rsidR="002B4A29">
        <w:rPr>
          <w:sz w:val="22"/>
          <w:szCs w:val="22"/>
        </w:rPr>
        <w:t>合患者は椅子に座るでしょう。患者のなかにはたしかにそのよう</w:t>
      </w:r>
      <w:r w:rsidR="002B4A29">
        <w:rPr>
          <w:rFonts w:hint="eastAsia"/>
          <w:sz w:val="22"/>
          <w:szCs w:val="22"/>
        </w:rPr>
        <w:t>に面接すること</w:t>
      </w:r>
      <w:r>
        <w:rPr>
          <w:sz w:val="22"/>
          <w:szCs w:val="22"/>
        </w:rPr>
        <w:t>が必要なひともいます。たとえば、・・これはほんの一例ですが、寝椅子というものが患者にとって、他者のなすがまま、他者の気まぐれに委ねられることを、意味するような場合です。もちろん、それは幻想です</w:t>
      </w:r>
      <w:r w:rsidR="002B4A29">
        <w:rPr>
          <w:rFonts w:hint="eastAsia"/>
          <w:sz w:val="22"/>
          <w:szCs w:val="22"/>
        </w:rPr>
        <w:t>が</w:t>
      </w:r>
      <w:r>
        <w:rPr>
          <w:sz w:val="22"/>
          <w:szCs w:val="22"/>
        </w:rPr>
        <w:t>。</w:t>
      </w:r>
    </w:p>
    <w:p w14:paraId="75A7CE6F" w14:textId="77777777" w:rsidR="002B4A29" w:rsidRDefault="002B4A29">
      <w:pPr>
        <w:rPr>
          <w:sz w:val="22"/>
          <w:szCs w:val="22"/>
        </w:rPr>
      </w:pPr>
    </w:p>
    <w:p w14:paraId="0000000D" w14:textId="77777777" w:rsidR="00C76C55" w:rsidRDefault="00C76C55">
      <w:pPr>
        <w:rPr>
          <w:sz w:val="22"/>
          <w:szCs w:val="22"/>
        </w:rPr>
      </w:pPr>
    </w:p>
    <w:p w14:paraId="6E35AE59" w14:textId="77777777" w:rsidR="0045647D" w:rsidRDefault="002B4A29">
      <w:pPr>
        <w:rPr>
          <w:sz w:val="22"/>
          <w:szCs w:val="22"/>
        </w:rPr>
      </w:pPr>
      <w:r>
        <w:rPr>
          <w:sz w:val="22"/>
          <w:szCs w:val="22"/>
        </w:rPr>
        <w:t>よろしい</w:t>
      </w:r>
      <w:r>
        <w:rPr>
          <w:rFonts w:hint="eastAsia"/>
          <w:sz w:val="22"/>
          <w:szCs w:val="22"/>
        </w:rPr>
        <w:t>。</w:t>
      </w:r>
      <w:r w:rsidR="0013164D">
        <w:rPr>
          <w:sz w:val="22"/>
          <w:szCs w:val="22"/>
        </w:rPr>
        <w:t>しかし患者、患者と呼ばれる人は、分析家のそばに移動するのは確かです。患者はある要求のポジションにいます。そして要求は、実のところ、ある種の断念、ある種の他者への従属を含んでいます。そして寝椅子がそのことを表すこともあります。そして自惚れの強い人</w:t>
      </w:r>
      <w:r>
        <w:rPr>
          <w:rFonts w:hint="eastAsia"/>
          <w:sz w:val="22"/>
          <w:szCs w:val="22"/>
        </w:rPr>
        <w:t>たち</w:t>
      </w:r>
      <w:r w:rsidR="0013164D">
        <w:rPr>
          <w:sz w:val="22"/>
          <w:szCs w:val="22"/>
        </w:rPr>
        <w:t>は、たぶん、他の人たちよりも分析を始めるのに苦労することで</w:t>
      </w:r>
      <w:r>
        <w:rPr>
          <w:sz w:val="22"/>
          <w:szCs w:val="22"/>
        </w:rPr>
        <w:t>しょう。というのは、要求をしなければならないからです。</w:t>
      </w:r>
      <w:r>
        <w:rPr>
          <w:rFonts w:hint="eastAsia"/>
          <w:sz w:val="22"/>
          <w:szCs w:val="22"/>
        </w:rPr>
        <w:t>かわいそうな</w:t>
      </w:r>
      <w:r w:rsidR="0013164D">
        <w:rPr>
          <w:sz w:val="22"/>
          <w:szCs w:val="22"/>
        </w:rPr>
        <w:t>人は彷徨います。誰かに訊ねないとならないからです。・・どうしてあなたよりも上手にあの人はそ</w:t>
      </w:r>
      <w:r>
        <w:rPr>
          <w:sz w:val="22"/>
          <w:szCs w:val="22"/>
        </w:rPr>
        <w:t>れができるのか</w:t>
      </w:r>
      <w:r>
        <w:rPr>
          <w:rFonts w:hint="eastAsia"/>
          <w:sz w:val="22"/>
          <w:szCs w:val="22"/>
        </w:rPr>
        <w:t>、</w:t>
      </w:r>
      <w:r w:rsidR="0013164D">
        <w:rPr>
          <w:sz w:val="22"/>
          <w:szCs w:val="22"/>
        </w:rPr>
        <w:t>とか。理由はありません。</w:t>
      </w:r>
    </w:p>
    <w:p w14:paraId="5637EAC7" w14:textId="77777777" w:rsidR="0045647D" w:rsidRDefault="0045647D">
      <w:pPr>
        <w:rPr>
          <w:sz w:val="22"/>
          <w:szCs w:val="22"/>
        </w:rPr>
      </w:pPr>
    </w:p>
    <w:p w14:paraId="3A36C97B" w14:textId="77777777" w:rsidR="0045647D" w:rsidRDefault="0045647D">
      <w:pPr>
        <w:rPr>
          <w:sz w:val="22"/>
          <w:szCs w:val="22"/>
        </w:rPr>
      </w:pPr>
    </w:p>
    <w:p w14:paraId="0000000E" w14:textId="35F41D21" w:rsidR="00C76C55" w:rsidRDefault="0013164D">
      <w:pPr>
        <w:rPr>
          <w:sz w:val="22"/>
          <w:szCs w:val="22"/>
        </w:rPr>
      </w:pPr>
      <w:r>
        <w:rPr>
          <w:sz w:val="22"/>
          <w:szCs w:val="22"/>
        </w:rPr>
        <w:t>しかし精神分析の対象とは、寝椅子ではありません。それはむしろ実は、精神分析家自身です。フ</w:t>
      </w:r>
      <w:r>
        <w:rPr>
          <w:sz w:val="22"/>
          <w:szCs w:val="22"/>
        </w:rPr>
        <w:lastRenderedPageBreak/>
        <w:t>ロイトが発明したのは、この新しい対象です。誰かが自身からこの精神分析家という対象を作り出すことができるということです。この対象はと</w:t>
      </w:r>
      <w:r w:rsidR="0045647D">
        <w:rPr>
          <w:sz w:val="22"/>
          <w:szCs w:val="22"/>
        </w:rPr>
        <w:t>ても特殊なもので、精神分析家のおかげで、</w:t>
      </w:r>
      <w:r w:rsidR="0045647D">
        <w:rPr>
          <w:rFonts w:hint="eastAsia"/>
          <w:sz w:val="22"/>
          <w:szCs w:val="22"/>
        </w:rPr>
        <w:t>べつ</w:t>
      </w:r>
      <w:r w:rsidR="0045647D">
        <w:rPr>
          <w:sz w:val="22"/>
          <w:szCs w:val="22"/>
        </w:rPr>
        <w:t>の誰か［分析主体］</w:t>
      </w:r>
      <w:r w:rsidR="0045647D">
        <w:rPr>
          <w:rFonts w:hint="eastAsia"/>
          <w:sz w:val="22"/>
          <w:szCs w:val="22"/>
        </w:rPr>
        <w:t>は、</w:t>
      </w:r>
      <w:r>
        <w:rPr>
          <w:sz w:val="22"/>
          <w:szCs w:val="22"/>
        </w:rPr>
        <w:t>完全に稼働状態のひとつの主体であると感じることが出来ます。</w:t>
      </w:r>
      <w:r w:rsidR="0045647D">
        <w:rPr>
          <w:rFonts w:hint="eastAsia"/>
          <w:sz w:val="22"/>
          <w:szCs w:val="22"/>
        </w:rPr>
        <w:t>それは</w:t>
      </w:r>
      <w:r>
        <w:rPr>
          <w:sz w:val="22"/>
          <w:szCs w:val="22"/>
        </w:rPr>
        <w:t>話す主体、自身が望むものを知らないで、自身が言</w:t>
      </w:r>
      <w:r w:rsidR="0045647D">
        <w:rPr>
          <w:sz w:val="22"/>
          <w:szCs w:val="22"/>
        </w:rPr>
        <w:t>っていることも知らず、誰にそれを言っているのかすら知らない</w:t>
      </w:r>
      <w:r>
        <w:rPr>
          <w:sz w:val="22"/>
          <w:szCs w:val="22"/>
        </w:rPr>
        <w:t>、話す主体です。</w:t>
      </w:r>
    </w:p>
    <w:p w14:paraId="0000000F" w14:textId="77777777" w:rsidR="00C76C55" w:rsidRDefault="00C76C55">
      <w:pPr>
        <w:rPr>
          <w:sz w:val="22"/>
          <w:szCs w:val="22"/>
        </w:rPr>
      </w:pPr>
    </w:p>
    <w:p w14:paraId="710E5174" w14:textId="77777777" w:rsidR="0045647D" w:rsidRPr="0045647D" w:rsidRDefault="0045647D">
      <w:pPr>
        <w:rPr>
          <w:sz w:val="22"/>
          <w:szCs w:val="22"/>
        </w:rPr>
      </w:pPr>
    </w:p>
    <w:p w14:paraId="00000010" w14:textId="77777777" w:rsidR="00C76C55" w:rsidRDefault="0013164D">
      <w:pPr>
        <w:rPr>
          <w:sz w:val="22"/>
          <w:szCs w:val="22"/>
        </w:rPr>
      </w:pPr>
      <w:r>
        <w:rPr>
          <w:sz w:val="22"/>
          <w:szCs w:val="22"/>
        </w:rPr>
        <w:t>寝椅子とはいわば空飛ぶ絨毯のようなもので、この世界から冥府に出発することができるようになります。この対象＝神とは、精神分析家のことです。精神分析家こそが、この件においては新しいことがらです。つまり、夢というものは昔からそこにありました。ひとは古くから誤解に興味があり、夢のなかに意味を探してきました。しかし本当に新しいもの、真の発明は、精神分析家です。</w:t>
      </w:r>
    </w:p>
    <w:p w14:paraId="4D57C082" w14:textId="77777777" w:rsidR="0045647D" w:rsidRDefault="0045647D">
      <w:pPr>
        <w:rPr>
          <w:sz w:val="22"/>
          <w:szCs w:val="22"/>
        </w:rPr>
      </w:pPr>
    </w:p>
    <w:p w14:paraId="00000011" w14:textId="77777777" w:rsidR="00C76C55" w:rsidRDefault="00C76C55">
      <w:pPr>
        <w:rPr>
          <w:sz w:val="22"/>
          <w:szCs w:val="22"/>
        </w:rPr>
      </w:pPr>
    </w:p>
    <w:p w14:paraId="00000012" w14:textId="59446D4F" w:rsidR="00C76C55" w:rsidRDefault="0013164D">
      <w:pPr>
        <w:rPr>
          <w:sz w:val="22"/>
          <w:szCs w:val="22"/>
        </w:rPr>
      </w:pPr>
      <w:r>
        <w:rPr>
          <w:sz w:val="22"/>
          <w:szCs w:val="22"/>
        </w:rPr>
        <w:t>寝椅子とは、まあ、一種のベッドです。それは内部を持たないベッ</w:t>
      </w:r>
      <w:r w:rsidR="003616CB">
        <w:rPr>
          <w:sz w:val="22"/>
          <w:szCs w:val="22"/>
        </w:rPr>
        <w:t>ドで、ひとはシーツの下に潜り込んだりしません。時計のなか</w:t>
      </w:r>
      <w:r w:rsidR="003616CB">
        <w:rPr>
          <w:rFonts w:hint="eastAsia"/>
          <w:sz w:val="22"/>
          <w:szCs w:val="22"/>
        </w:rPr>
        <w:t>でのように</w:t>
      </w:r>
      <w:r>
        <w:rPr>
          <w:sz w:val="22"/>
          <w:szCs w:val="22"/>
        </w:rPr>
        <w:t>、表面にとどまりながらも、ひとは消</w:t>
      </w:r>
      <w:r w:rsidR="003616CB">
        <w:rPr>
          <w:sz w:val="22"/>
          <w:szCs w:val="22"/>
        </w:rPr>
        <w:t>えます。ひとはむしろ横臥像のようなもの</w:t>
      </w:r>
      <w:r w:rsidR="003616CB">
        <w:rPr>
          <w:rFonts w:hint="eastAsia"/>
          <w:sz w:val="22"/>
          <w:szCs w:val="22"/>
        </w:rPr>
        <w:t>になります</w:t>
      </w:r>
      <w:r>
        <w:rPr>
          <w:sz w:val="22"/>
          <w:szCs w:val="22"/>
        </w:rPr>
        <w:t>。それは死を全面的に喚起させ</w:t>
      </w:r>
      <w:r w:rsidR="003616CB">
        <w:rPr>
          <w:rFonts w:hint="eastAsia"/>
          <w:sz w:val="22"/>
          <w:szCs w:val="22"/>
        </w:rPr>
        <w:t>るでしょうし</w:t>
      </w:r>
      <w:r>
        <w:rPr>
          <w:sz w:val="22"/>
          <w:szCs w:val="22"/>
        </w:rPr>
        <w:t>、実際に</w:t>
      </w:r>
      <w:r w:rsidR="0045647D">
        <w:rPr>
          <w:rFonts w:hint="eastAsia"/>
          <w:sz w:val="22"/>
          <w:szCs w:val="22"/>
        </w:rPr>
        <w:t>ひとは</w:t>
      </w:r>
      <w:r w:rsidR="003616CB">
        <w:rPr>
          <w:rFonts w:hint="eastAsia"/>
          <w:sz w:val="22"/>
          <w:szCs w:val="22"/>
        </w:rPr>
        <w:t>そ</w:t>
      </w:r>
      <w:r>
        <w:rPr>
          <w:sz w:val="22"/>
          <w:szCs w:val="22"/>
        </w:rPr>
        <w:t>のまわりを周回するでしょう。ときにそれは震撼させるでしょう。ボードレールの詩句にあるように、墓のような深さのある寝椅子です。</w:t>
      </w:r>
    </w:p>
    <w:p w14:paraId="799D4658" w14:textId="77777777" w:rsidR="003616CB" w:rsidRDefault="003616CB">
      <w:pPr>
        <w:rPr>
          <w:sz w:val="22"/>
          <w:szCs w:val="22"/>
        </w:rPr>
      </w:pPr>
    </w:p>
    <w:p w14:paraId="00000013" w14:textId="77777777" w:rsidR="00C76C55" w:rsidRDefault="00C76C55">
      <w:pPr>
        <w:rPr>
          <w:sz w:val="22"/>
          <w:szCs w:val="22"/>
        </w:rPr>
      </w:pPr>
    </w:p>
    <w:p w14:paraId="00000014" w14:textId="77777777" w:rsidR="00C76C55" w:rsidRDefault="0013164D">
      <w:pPr>
        <w:rPr>
          <w:sz w:val="22"/>
          <w:szCs w:val="22"/>
        </w:rPr>
      </w:pPr>
      <w:r>
        <w:rPr>
          <w:sz w:val="22"/>
          <w:szCs w:val="22"/>
        </w:rPr>
        <w:t>日常のなかでひとはベッドで自分の身体を再び見つけるものです。その場合、身体は、活動的な生活のなかでは忘れ去られているものです。そういったことは誰かほかの人の身体に起こりうるものです。いっぽうで、寝椅子とはベッドですが、それはひとつの場所です。</w:t>
      </w:r>
    </w:p>
    <w:p w14:paraId="21AECA00" w14:textId="77777777" w:rsidR="007943CC" w:rsidRDefault="007943CC">
      <w:pPr>
        <w:rPr>
          <w:sz w:val="22"/>
          <w:szCs w:val="22"/>
        </w:rPr>
      </w:pPr>
    </w:p>
    <w:p w14:paraId="00000015" w14:textId="77777777" w:rsidR="00C76C55" w:rsidRDefault="00C76C55">
      <w:pPr>
        <w:rPr>
          <w:sz w:val="22"/>
          <w:szCs w:val="22"/>
        </w:rPr>
      </w:pPr>
    </w:p>
    <w:p w14:paraId="00000016" w14:textId="6E5CA571" w:rsidR="00C76C55" w:rsidRDefault="0013164D">
      <w:pPr>
        <w:rPr>
          <w:sz w:val="22"/>
          <w:szCs w:val="22"/>
        </w:rPr>
      </w:pPr>
      <w:r>
        <w:rPr>
          <w:sz w:val="22"/>
          <w:szCs w:val="22"/>
        </w:rPr>
        <w:t>こう言えます・・私はこう説明したことがあります。このベッドはひとつのクロークのような場所であって、そこにひとは身体を委ねるのです。あるいはひとはそこで活動的な身体を手放します。またひとはそこで想像的な身体、自身のイメージを手放します。ですから残っているのはもはや第三の身体だけとなります。その身体</w:t>
      </w:r>
      <w:r>
        <w:rPr>
          <w:rFonts w:hint="eastAsia"/>
          <w:sz w:val="22"/>
          <w:szCs w:val="22"/>
        </w:rPr>
        <w:t>を［略］</w:t>
      </w:r>
      <w:r w:rsidR="007943CC">
        <w:rPr>
          <w:sz w:val="22"/>
          <w:szCs w:val="22"/>
        </w:rPr>
        <w:t>、主体がそれを後</w:t>
      </w:r>
      <w:r w:rsidR="007943CC">
        <w:rPr>
          <w:rFonts w:hint="eastAsia"/>
          <w:sz w:val="22"/>
          <w:szCs w:val="22"/>
        </w:rPr>
        <w:t>ろ</w:t>
      </w:r>
      <w:r w:rsidR="007943CC">
        <w:rPr>
          <w:sz w:val="22"/>
          <w:szCs w:val="22"/>
        </w:rPr>
        <w:t>に</w:t>
      </w:r>
      <w:r w:rsidR="007943CC">
        <w:rPr>
          <w:rFonts w:hint="eastAsia"/>
          <w:sz w:val="22"/>
          <w:szCs w:val="22"/>
        </w:rPr>
        <w:t>ひきずっているも</w:t>
      </w:r>
      <w:r>
        <w:rPr>
          <w:sz w:val="22"/>
          <w:szCs w:val="22"/>
        </w:rPr>
        <w:t>のです。</w:t>
      </w:r>
    </w:p>
    <w:p w14:paraId="00000017" w14:textId="77777777" w:rsidR="00C76C55" w:rsidRPr="0013164D" w:rsidRDefault="00C76C55">
      <w:pPr>
        <w:rPr>
          <w:sz w:val="22"/>
          <w:szCs w:val="22"/>
        </w:rPr>
      </w:pPr>
    </w:p>
    <w:p w14:paraId="48AC2F79" w14:textId="77777777" w:rsidR="0013164D" w:rsidRPr="007943CC" w:rsidRDefault="0013164D">
      <w:pPr>
        <w:rPr>
          <w:sz w:val="22"/>
          <w:szCs w:val="22"/>
        </w:rPr>
      </w:pPr>
    </w:p>
    <w:p w14:paraId="00000018" w14:textId="08432367" w:rsidR="00C76C55" w:rsidRDefault="0013164D">
      <w:pPr>
        <w:rPr>
          <w:sz w:val="22"/>
          <w:szCs w:val="22"/>
        </w:rPr>
      </w:pPr>
      <w:r>
        <w:rPr>
          <w:sz w:val="22"/>
          <w:szCs w:val="22"/>
        </w:rPr>
        <w:t>寝椅子はちょっとサミュエル・ベケットのゴミ箱のようなものです。つまりひとは自身の身体をセッションに持っていかなけ</w:t>
      </w:r>
      <w:r w:rsidR="007943CC">
        <w:rPr>
          <w:sz w:val="22"/>
          <w:szCs w:val="22"/>
        </w:rPr>
        <w:t>ればなりません。もしひとが行かないなら、セッション</w:t>
      </w:r>
      <w:r w:rsidR="007943CC">
        <w:rPr>
          <w:rFonts w:hint="eastAsia"/>
          <w:sz w:val="22"/>
          <w:szCs w:val="22"/>
        </w:rPr>
        <w:t>は行われません</w:t>
      </w:r>
      <w:r>
        <w:rPr>
          <w:sz w:val="22"/>
          <w:szCs w:val="22"/>
        </w:rPr>
        <w:t>。そして同時に、身体を手放さないとなりません。ですからそれは一種の寝椅子＝機械で、その諸特性から身体を切断します。たとえば運動器官機能、行動する能力も切断しますし、建立された彫像ーそれはとても重要なものです、幼い子どもにおいてはその進化が続くものですからーも切断します。そして寝椅子＝機械はまた、見ることの可能性も切断します。それは一種、放棄され、諦めた身体であり、打ち倒された身体です。</w:t>
      </w:r>
      <w:r>
        <w:rPr>
          <w:sz w:val="22"/>
          <w:szCs w:val="22"/>
        </w:rPr>
        <w:t xml:space="preserve"> </w:t>
      </w:r>
      <w:r>
        <w:rPr>
          <w:sz w:val="22"/>
          <w:szCs w:val="22"/>
        </w:rPr>
        <w:t>その身体は寝椅子の上に横たわりますが、それは純粋に話す存在になるためです。ちょっと私がいまラジオにいるのと似ていますね。それはラカンが言った、純粋な、話存在</w:t>
      </w:r>
      <w:proofErr w:type="spellStart"/>
      <w:r>
        <w:rPr>
          <w:sz w:val="22"/>
          <w:szCs w:val="22"/>
        </w:rPr>
        <w:t>parlêtre</w:t>
      </w:r>
      <w:proofErr w:type="spellEnd"/>
      <w:r>
        <w:rPr>
          <w:sz w:val="22"/>
          <w:szCs w:val="22"/>
        </w:rPr>
        <w:t>になるためです。これはラカンの造語で、彼は無意識という語の代わりにこの</w:t>
      </w:r>
      <w:r w:rsidR="007943CC">
        <w:rPr>
          <w:rFonts w:hint="eastAsia"/>
          <w:sz w:val="22"/>
          <w:szCs w:val="22"/>
        </w:rPr>
        <w:t>話存在という</w:t>
      </w:r>
      <w:r>
        <w:rPr>
          <w:sz w:val="22"/>
          <w:szCs w:val="22"/>
        </w:rPr>
        <w:t>語が用いられるようになると言っていました。</w:t>
      </w:r>
    </w:p>
    <w:p w14:paraId="00000019" w14:textId="77777777" w:rsidR="00C76C55" w:rsidRDefault="00C76C55">
      <w:pPr>
        <w:rPr>
          <w:sz w:val="22"/>
          <w:szCs w:val="22"/>
        </w:rPr>
      </w:pPr>
    </w:p>
    <w:p w14:paraId="12B1D939" w14:textId="77777777" w:rsidR="007943CC" w:rsidRDefault="007943CC">
      <w:pPr>
        <w:rPr>
          <w:sz w:val="22"/>
          <w:szCs w:val="22"/>
        </w:rPr>
      </w:pPr>
    </w:p>
    <w:p w14:paraId="0000001A" w14:textId="5C1B744B" w:rsidR="00C76C55" w:rsidRDefault="0013164D">
      <w:pPr>
        <w:rPr>
          <w:sz w:val="22"/>
          <w:szCs w:val="22"/>
        </w:rPr>
      </w:pPr>
      <w:r>
        <w:rPr>
          <w:sz w:val="22"/>
          <w:szCs w:val="22"/>
        </w:rPr>
        <w:t>自分自身が、パロール（ことば）に寄生される身体という経験をするのです。可哀そうな身体、病んでいる、話す者たちの病い。じつはラカ</w:t>
      </w:r>
      <w:r w:rsidR="007943CC">
        <w:rPr>
          <w:sz w:val="22"/>
          <w:szCs w:val="22"/>
        </w:rPr>
        <w:t>ンはそのことを言うために、</w:t>
      </w:r>
      <w:r w:rsidR="007943CC">
        <w:rPr>
          <w:rFonts w:hint="eastAsia"/>
          <w:sz w:val="22"/>
          <w:szCs w:val="22"/>
        </w:rPr>
        <w:t>［略］</w:t>
      </w:r>
      <w:r w:rsidR="007943CC">
        <w:rPr>
          <w:sz w:val="22"/>
          <w:szCs w:val="22"/>
        </w:rPr>
        <w:t>そこでひとはパロール（ことば）</w:t>
      </w:r>
      <w:r w:rsidR="0082464D">
        <w:rPr>
          <w:rFonts w:hint="eastAsia"/>
          <w:sz w:val="22"/>
          <w:szCs w:val="22"/>
        </w:rPr>
        <w:t>の、</w:t>
      </w:r>
      <w:r>
        <w:rPr>
          <w:sz w:val="22"/>
          <w:szCs w:val="22"/>
        </w:rPr>
        <w:t>真理の内容を保持しなければならないと考え、彼は</w:t>
      </w:r>
      <w:r>
        <w:rPr>
          <w:sz w:val="22"/>
          <w:szCs w:val="22"/>
        </w:rPr>
        <w:t>le dire-van</w:t>
      </w:r>
      <w:r>
        <w:rPr>
          <w:sz w:val="22"/>
          <w:szCs w:val="22"/>
        </w:rPr>
        <w:t>と寝椅子</w:t>
      </w:r>
      <w:r>
        <w:rPr>
          <w:sz w:val="22"/>
          <w:szCs w:val="22"/>
        </w:rPr>
        <w:t>divan</w:t>
      </w:r>
      <w:r>
        <w:rPr>
          <w:sz w:val="22"/>
          <w:szCs w:val="22"/>
        </w:rPr>
        <w:t>のことを呼んでいました。</w:t>
      </w:r>
    </w:p>
    <w:p w14:paraId="244949D9" w14:textId="77777777" w:rsidR="0082464D" w:rsidRPr="0082464D" w:rsidRDefault="0082464D">
      <w:pPr>
        <w:rPr>
          <w:sz w:val="22"/>
          <w:szCs w:val="22"/>
        </w:rPr>
      </w:pPr>
    </w:p>
    <w:p w14:paraId="0000001B" w14:textId="77777777" w:rsidR="00C76C55" w:rsidRDefault="00C76C55">
      <w:pPr>
        <w:rPr>
          <w:sz w:val="22"/>
          <w:szCs w:val="22"/>
        </w:rPr>
      </w:pPr>
    </w:p>
    <w:p w14:paraId="0000001C" w14:textId="0726474E" w:rsidR="00C76C55" w:rsidRDefault="0082464D">
      <w:pPr>
        <w:rPr>
          <w:sz w:val="22"/>
          <w:szCs w:val="22"/>
        </w:rPr>
      </w:pPr>
      <w:r>
        <w:rPr>
          <w:sz w:val="22"/>
          <w:szCs w:val="22"/>
        </w:rPr>
        <w:lastRenderedPageBreak/>
        <w:t>ですから、ひとつの神、</w:t>
      </w:r>
      <w:r>
        <w:rPr>
          <w:rFonts w:hint="eastAsia"/>
          <w:sz w:val="22"/>
          <w:szCs w:val="22"/>
        </w:rPr>
        <w:t>―</w:t>
      </w:r>
      <w:r w:rsidR="0013164D">
        <w:rPr>
          <w:sz w:val="22"/>
          <w:szCs w:val="22"/>
        </w:rPr>
        <w:t>と言うのは、私が神を</w:t>
      </w:r>
      <w:r>
        <w:rPr>
          <w:sz w:val="22"/>
          <w:szCs w:val="22"/>
        </w:rPr>
        <w:t>無意識の隠喩として取り上げたからですが</w:t>
      </w:r>
      <w:r>
        <w:rPr>
          <w:rFonts w:hint="eastAsia"/>
          <w:sz w:val="22"/>
          <w:szCs w:val="22"/>
        </w:rPr>
        <w:t>―</w:t>
      </w:r>
      <w:r w:rsidR="0013164D">
        <w:rPr>
          <w:sz w:val="22"/>
          <w:szCs w:val="22"/>
        </w:rPr>
        <w:t>ひとつの神が、あなたに夢を見させ、あなたをつまずかせます。それはあなたが時々この小さなかけら、真理の冥界のかけらが、起こるがままにする同意をするために、です。</w:t>
      </w:r>
    </w:p>
    <w:p w14:paraId="0000001D" w14:textId="77777777" w:rsidR="00C76C55" w:rsidRDefault="0013164D">
      <w:pPr>
        <w:rPr>
          <w:sz w:val="22"/>
          <w:szCs w:val="22"/>
        </w:rPr>
      </w:pPr>
      <w:r>
        <w:rPr>
          <w:sz w:val="22"/>
          <w:szCs w:val="22"/>
        </w:rPr>
        <w:t>分析において、あなたはこの真理のかけらを拾い集めることを学びます。そしてそれを、パッチワークのように、縫い合わせるのです。真理のドレスを、縫うのです。このドレスは道化役の外套に似ています。</w:t>
      </w:r>
    </w:p>
    <w:p w14:paraId="0000001E" w14:textId="77777777" w:rsidR="00C76C55" w:rsidRDefault="00C76C55">
      <w:pPr>
        <w:rPr>
          <w:sz w:val="22"/>
          <w:szCs w:val="22"/>
        </w:rPr>
      </w:pPr>
    </w:p>
    <w:p w14:paraId="628A3794" w14:textId="77777777" w:rsidR="0082464D" w:rsidRDefault="0082464D">
      <w:pPr>
        <w:rPr>
          <w:sz w:val="22"/>
          <w:szCs w:val="22"/>
        </w:rPr>
      </w:pPr>
    </w:p>
    <w:p w14:paraId="0000001F" w14:textId="4ABB58E5" w:rsidR="00C76C55" w:rsidRDefault="0082464D">
      <w:pPr>
        <w:rPr>
          <w:sz w:val="22"/>
          <w:szCs w:val="22"/>
        </w:rPr>
      </w:pPr>
      <w:r>
        <w:rPr>
          <w:sz w:val="22"/>
          <w:szCs w:val="22"/>
        </w:rPr>
        <w:t>私は知っています。智慧は</w:t>
      </w:r>
      <w:r>
        <w:rPr>
          <w:rFonts w:hint="eastAsia"/>
          <w:sz w:val="22"/>
          <w:szCs w:val="22"/>
        </w:rPr>
        <w:t>言っています</w:t>
      </w:r>
      <w:r w:rsidR="0013164D">
        <w:rPr>
          <w:sz w:val="22"/>
          <w:szCs w:val="22"/>
        </w:rPr>
        <w:t>。本当の真理とは、裸の真理のことである、と。しかし真理とは裸のものではありません。いや、私がそう想像しているのでしょう。ひとは真理が裸であると信じています。冥界から出るヴィーナスのようなものであると思っています。ひとはそれが裸だと思っているのは、真理が美しいと思っているからです。つまりひとは真理とは美しいものであって欲しいのです。でも精神分析で問題となっている真理とは、美しくはありません。それは醜いもの</w:t>
      </w:r>
      <w:r w:rsidR="00F243CE">
        <w:rPr>
          <w:sz w:val="22"/>
          <w:szCs w:val="22"/>
        </w:rPr>
        <w:t>です。それは恐ろしいものです。そういう理由で、真理はいわば</w:t>
      </w:r>
      <w:r w:rsidR="00F243CE">
        <w:rPr>
          <w:rFonts w:hint="eastAsia"/>
          <w:sz w:val="22"/>
          <w:szCs w:val="22"/>
        </w:rPr>
        <w:t>タン皮の</w:t>
      </w:r>
      <w:r w:rsidR="009D574E">
        <w:rPr>
          <w:sz w:val="22"/>
          <w:szCs w:val="22"/>
        </w:rPr>
        <w:t>ドレス</w:t>
      </w:r>
      <w:r w:rsidR="009D574E">
        <w:rPr>
          <w:rFonts w:hint="eastAsia"/>
          <w:sz w:val="22"/>
          <w:szCs w:val="22"/>
        </w:rPr>
        <w:t>を着ているのです</w:t>
      </w:r>
      <w:r w:rsidR="009D574E">
        <w:rPr>
          <w:sz w:val="22"/>
          <w:szCs w:val="22"/>
        </w:rPr>
        <w:t>。「ロバの皮」（ペローの童話）のドレスのように、それはその</w:t>
      </w:r>
      <w:r w:rsidR="0013164D">
        <w:rPr>
          <w:rFonts w:hint="eastAsia"/>
          <w:sz w:val="22"/>
          <w:szCs w:val="22"/>
        </w:rPr>
        <w:t>領野</w:t>
      </w:r>
      <w:r w:rsidR="0013164D">
        <w:rPr>
          <w:sz w:val="22"/>
          <w:szCs w:val="22"/>
        </w:rPr>
        <w:t>を反映しているでしょう。</w:t>
      </w:r>
    </w:p>
    <w:p w14:paraId="00000020" w14:textId="77777777" w:rsidR="00C76C55" w:rsidRPr="0013164D" w:rsidRDefault="00C76C55">
      <w:pPr>
        <w:rPr>
          <w:sz w:val="22"/>
          <w:szCs w:val="22"/>
        </w:rPr>
      </w:pPr>
    </w:p>
    <w:p w14:paraId="7343D5C3" w14:textId="77777777" w:rsidR="0013164D" w:rsidRPr="009D574E" w:rsidRDefault="0013164D">
      <w:pPr>
        <w:rPr>
          <w:sz w:val="22"/>
          <w:szCs w:val="22"/>
        </w:rPr>
      </w:pPr>
    </w:p>
    <w:p w14:paraId="00000021" w14:textId="38E14B68" w:rsidR="00C76C55" w:rsidRDefault="0013164D">
      <w:pPr>
        <w:rPr>
          <w:sz w:val="22"/>
          <w:szCs w:val="22"/>
        </w:rPr>
      </w:pPr>
      <w:r>
        <w:rPr>
          <w:sz w:val="22"/>
          <w:szCs w:val="22"/>
        </w:rPr>
        <w:t>まずは真理のドレスを縫わなければなりません。それが分析の作業全体であり、分析主体、話存在は、それに取り組むのです。たった一度でも真理が自らのドレスを持つならば、あなたが縫ったであろうそのドレスを、その時、あなたのため、脱ぐことができるのです。</w:t>
      </w:r>
      <w:r w:rsidR="009D574E">
        <w:rPr>
          <w:rFonts w:hint="eastAsia"/>
          <w:sz w:val="22"/>
          <w:szCs w:val="22"/>
        </w:rPr>
        <w:t>［略］</w:t>
      </w:r>
      <w:r>
        <w:rPr>
          <w:sz w:val="22"/>
          <w:szCs w:val="22"/>
        </w:rPr>
        <w:t>ですからあなたはそのスペクタクルに耐えるこ</w:t>
      </w:r>
      <w:r w:rsidR="00F243CE">
        <w:rPr>
          <w:sz w:val="22"/>
          <w:szCs w:val="22"/>
        </w:rPr>
        <w:t>とができなければならないでしょう。それはあたかも</w:t>
      </w:r>
      <w:r w:rsidR="00F243CE">
        <w:rPr>
          <w:rFonts w:hint="eastAsia"/>
          <w:sz w:val="22"/>
          <w:szCs w:val="22"/>
        </w:rPr>
        <w:t>タン皮の</w:t>
      </w:r>
      <w:r>
        <w:rPr>
          <w:sz w:val="22"/>
          <w:szCs w:val="22"/>
        </w:rPr>
        <w:t>ドレスを着たプリンセスがロバの皮である自分を発見するかのようです。それが起こるときは、ショックなものです。</w:t>
      </w:r>
    </w:p>
    <w:p w14:paraId="00000022" w14:textId="77777777" w:rsidR="00C76C55" w:rsidRDefault="00C76C55">
      <w:pPr>
        <w:rPr>
          <w:sz w:val="22"/>
          <w:szCs w:val="22"/>
        </w:rPr>
      </w:pPr>
    </w:p>
    <w:p w14:paraId="00000023" w14:textId="77777777" w:rsidR="00C76C55" w:rsidRDefault="00C76C55">
      <w:pPr>
        <w:rPr>
          <w:sz w:val="22"/>
          <w:szCs w:val="22"/>
        </w:rPr>
      </w:pPr>
    </w:p>
    <w:p w14:paraId="00000024" w14:textId="4BEBBD47" w:rsidR="00C76C55" w:rsidRDefault="00A66A1B">
      <w:pPr>
        <w:rPr>
          <w:sz w:val="22"/>
          <w:szCs w:val="22"/>
        </w:rPr>
      </w:pPr>
      <w:r>
        <w:rPr>
          <w:rFonts w:hint="eastAsia"/>
          <w:sz w:val="22"/>
          <w:szCs w:val="22"/>
        </w:rPr>
        <w:t>それでは</w:t>
      </w:r>
      <w:r w:rsidR="0013164D">
        <w:rPr>
          <w:sz w:val="22"/>
          <w:szCs w:val="22"/>
        </w:rPr>
        <w:t>、ひとは分析の終わりについて話</w:t>
      </w:r>
      <w:r w:rsidR="009D574E">
        <w:rPr>
          <w:sz w:val="22"/>
          <w:szCs w:val="22"/>
        </w:rPr>
        <w:t>します。しかし私たち</w:t>
      </w:r>
      <w:r w:rsidR="009D574E">
        <w:rPr>
          <w:rFonts w:hint="eastAsia"/>
          <w:sz w:val="22"/>
          <w:szCs w:val="22"/>
        </w:rPr>
        <w:t>が</w:t>
      </w:r>
      <w:r w:rsidR="009D574E">
        <w:rPr>
          <w:sz w:val="22"/>
          <w:szCs w:val="22"/>
        </w:rPr>
        <w:t>秘密のメッセージで</w:t>
      </w:r>
      <w:r w:rsidR="009D574E">
        <w:rPr>
          <w:rFonts w:hint="eastAsia"/>
          <w:sz w:val="22"/>
          <w:szCs w:val="22"/>
        </w:rPr>
        <w:t>あること</w:t>
      </w:r>
      <w:r>
        <w:rPr>
          <w:rFonts w:hint="eastAsia"/>
          <w:sz w:val="22"/>
          <w:szCs w:val="22"/>
        </w:rPr>
        <w:t>は分かっていません</w:t>
      </w:r>
      <w:r w:rsidR="0013164D">
        <w:rPr>
          <w:sz w:val="22"/>
          <w:szCs w:val="22"/>
        </w:rPr>
        <w:t>。あなたの分析のなかで、あなたはそれらを読むことを学びます。あなたを読むことを学びます。あなたは、あなたが知らずに話している言語を学びます。あるいはむしろ、あの狡猾な神が－ひとはそれを無意識と呼んでいますがーあなたに話している言語、あなたはそれを聞いているとは知らぬままにあなたに話している言語を、学びます。あなたは、あなたの話すラ</w:t>
      </w:r>
      <w:r>
        <w:rPr>
          <w:sz w:val="22"/>
          <w:szCs w:val="22"/>
        </w:rPr>
        <w:t>ング（ことば、母国語）ーたとえばフランス語と仮定しますーの</w:t>
      </w:r>
      <w:r>
        <w:rPr>
          <w:rFonts w:hint="eastAsia"/>
          <w:sz w:val="22"/>
          <w:szCs w:val="22"/>
        </w:rPr>
        <w:t>なかに</w:t>
      </w:r>
      <w:r w:rsidR="0013164D">
        <w:rPr>
          <w:sz w:val="22"/>
          <w:szCs w:val="22"/>
        </w:rPr>
        <w:t>隠されている、あなたに向けられたメッセージを読む練習をします。このことばは私たちに共通のもので、しかも私は今この瞬間あなたとこのことばにより結ばれている</w:t>
      </w:r>
      <w:r w:rsidR="00416246">
        <w:rPr>
          <w:sz w:val="22"/>
          <w:szCs w:val="22"/>
        </w:rPr>
        <w:t>と感じます。私が知らない、数えることのできないくらい多数のあ</w:t>
      </w:r>
      <w:r w:rsidR="00416246">
        <w:rPr>
          <w:rFonts w:hint="eastAsia"/>
          <w:sz w:val="22"/>
          <w:szCs w:val="22"/>
        </w:rPr>
        <w:t>なた</w:t>
      </w:r>
      <w:r w:rsidR="0013164D">
        <w:rPr>
          <w:sz w:val="22"/>
          <w:szCs w:val="22"/>
        </w:rPr>
        <w:t>と、です。</w:t>
      </w:r>
    </w:p>
    <w:p w14:paraId="00000025" w14:textId="77777777" w:rsidR="00C76C55" w:rsidRDefault="00C76C55">
      <w:pPr>
        <w:rPr>
          <w:sz w:val="22"/>
          <w:szCs w:val="22"/>
        </w:rPr>
      </w:pPr>
    </w:p>
    <w:p w14:paraId="104E140C" w14:textId="77777777" w:rsidR="0013164D" w:rsidRPr="00416246" w:rsidRDefault="0013164D">
      <w:pPr>
        <w:rPr>
          <w:sz w:val="22"/>
          <w:szCs w:val="22"/>
        </w:rPr>
      </w:pPr>
    </w:p>
    <w:p w14:paraId="6F20722B" w14:textId="47F80707" w:rsidR="00416246" w:rsidRDefault="0013164D">
      <w:pPr>
        <w:rPr>
          <w:sz w:val="22"/>
          <w:szCs w:val="22"/>
        </w:rPr>
      </w:pPr>
      <w:r>
        <w:rPr>
          <w:sz w:val="22"/>
          <w:szCs w:val="22"/>
        </w:rPr>
        <w:t>私の声が、あなたにとってたんなる物音ではないのは、このラングのおかげで、です。私たちが発明したのではないこのラング＝フランス語は、私たちが存在するより以前から、そこにありました。こう言ってよければ、私たちはラングの一時的なお客さんです。ラングは私たちの家であり、私たちの住まい、私たちのベッドの住まい、私たちの考え、この身体、そして感覚さえもそこに住んでいます。そして私たちの感情までもがそこに住んでいます。</w:t>
      </w:r>
      <w:r w:rsidR="00416246">
        <w:rPr>
          <w:rFonts w:hint="eastAsia"/>
          <w:sz w:val="22"/>
          <w:szCs w:val="22"/>
        </w:rPr>
        <w:t>ラングは</w:t>
      </w:r>
      <w:r>
        <w:rPr>
          <w:sz w:val="22"/>
          <w:szCs w:val="22"/>
        </w:rPr>
        <w:t>私たちが発明したのではありませんが、私たち</w:t>
      </w:r>
      <w:r w:rsidR="00834A82">
        <w:rPr>
          <w:sz w:val="22"/>
          <w:szCs w:val="22"/>
        </w:rPr>
        <w:t>を通して、それはつねに再発明されています。そして辞書</w:t>
      </w:r>
      <w:r w:rsidR="00834A82">
        <w:rPr>
          <w:rFonts w:hint="eastAsia"/>
          <w:sz w:val="22"/>
          <w:szCs w:val="22"/>
        </w:rPr>
        <w:t>がラングに従う</w:t>
      </w:r>
      <w:r w:rsidR="00834A82">
        <w:rPr>
          <w:sz w:val="22"/>
          <w:szCs w:val="22"/>
        </w:rPr>
        <w:t>の</w:t>
      </w:r>
      <w:r w:rsidR="00834A82">
        <w:rPr>
          <w:rFonts w:hint="eastAsia"/>
          <w:sz w:val="22"/>
          <w:szCs w:val="22"/>
        </w:rPr>
        <w:t>は</w:t>
      </w:r>
      <w:r w:rsidR="00834A82">
        <w:rPr>
          <w:sz w:val="22"/>
          <w:szCs w:val="22"/>
        </w:rPr>
        <w:t>骨が折れるものです。たとえば、</w:t>
      </w:r>
      <w:r w:rsidR="00CC6DFD">
        <w:rPr>
          <w:rFonts w:hint="eastAsia"/>
          <w:sz w:val="22"/>
          <w:szCs w:val="22"/>
        </w:rPr>
        <w:t>今後は一年に一度の</w:t>
      </w:r>
      <w:r w:rsidR="00834A82">
        <w:rPr>
          <w:sz w:val="22"/>
          <w:szCs w:val="22"/>
        </w:rPr>
        <w:t>出版</w:t>
      </w:r>
      <w:r w:rsidR="00CC6DFD">
        <w:rPr>
          <w:rFonts w:hint="eastAsia"/>
          <w:sz w:val="22"/>
          <w:szCs w:val="22"/>
        </w:rPr>
        <w:t>になる</w:t>
      </w:r>
      <w:r w:rsidR="00834A82">
        <w:rPr>
          <w:sz w:val="22"/>
          <w:szCs w:val="22"/>
        </w:rPr>
        <w:t>とか</w:t>
      </w:r>
      <w:r w:rsidR="00834A82">
        <w:rPr>
          <w:rFonts w:hint="eastAsia"/>
          <w:sz w:val="22"/>
          <w:szCs w:val="22"/>
        </w:rPr>
        <w:t>。</w:t>
      </w:r>
      <w:r>
        <w:rPr>
          <w:sz w:val="22"/>
          <w:szCs w:val="22"/>
        </w:rPr>
        <w:t>それはたんに商業的な理由によるのではありません。このラングは私たちを生きながらえさせるでしょう。たとえひとが私たちにたくさん説明した</w:t>
      </w:r>
      <w:r w:rsidR="00A66A1B">
        <w:rPr>
          <w:sz w:val="22"/>
          <w:szCs w:val="22"/>
        </w:rPr>
        <w:t>のだとしても、そんな</w:t>
      </w:r>
      <w:r w:rsidR="00A66A1B">
        <w:rPr>
          <w:rFonts w:hint="eastAsia"/>
          <w:sz w:val="22"/>
          <w:szCs w:val="22"/>
        </w:rPr>
        <w:t>ものなのです</w:t>
      </w:r>
      <w:r w:rsidR="00A66A1B">
        <w:rPr>
          <w:sz w:val="22"/>
          <w:szCs w:val="22"/>
        </w:rPr>
        <w:t>、そのラングの広がり</w:t>
      </w:r>
      <w:r>
        <w:rPr>
          <w:sz w:val="22"/>
          <w:szCs w:val="22"/>
        </w:rPr>
        <w:t>は以前のそれよりももはや小さい</w:t>
      </w:r>
      <w:r w:rsidR="00CC6DFD">
        <w:rPr>
          <w:rFonts w:hint="eastAsia"/>
          <w:sz w:val="22"/>
          <w:szCs w:val="22"/>
        </w:rPr>
        <w:t>ものとなる</w:t>
      </w:r>
      <w:r>
        <w:rPr>
          <w:sz w:val="22"/>
          <w:szCs w:val="22"/>
        </w:rPr>
        <w:t>でしょう。</w:t>
      </w:r>
    </w:p>
    <w:p w14:paraId="134A85FF" w14:textId="77777777" w:rsidR="00416246" w:rsidRDefault="00416246">
      <w:pPr>
        <w:rPr>
          <w:sz w:val="22"/>
          <w:szCs w:val="22"/>
        </w:rPr>
      </w:pPr>
    </w:p>
    <w:p w14:paraId="2DC927FB" w14:textId="77777777" w:rsidR="00A66A1B" w:rsidRDefault="00A66A1B">
      <w:pPr>
        <w:rPr>
          <w:sz w:val="22"/>
          <w:szCs w:val="22"/>
        </w:rPr>
      </w:pPr>
    </w:p>
    <w:p w14:paraId="00000026" w14:textId="140A3387" w:rsidR="00C76C55" w:rsidRDefault="0013164D">
      <w:pPr>
        <w:rPr>
          <w:sz w:val="22"/>
          <w:szCs w:val="22"/>
        </w:rPr>
      </w:pPr>
      <w:r>
        <w:rPr>
          <w:sz w:val="22"/>
          <w:szCs w:val="22"/>
        </w:rPr>
        <w:t>「ヨーロッパがフランス語で話していた時」、これは美しいタイトルです。フマゴリ</w:t>
      </w:r>
      <w:proofErr w:type="spellStart"/>
      <w:r>
        <w:rPr>
          <w:sz w:val="22"/>
          <w:szCs w:val="22"/>
        </w:rPr>
        <w:t>Fumagori</w:t>
      </w:r>
      <w:proofErr w:type="spellEnd"/>
      <w:r w:rsidR="00CC6DFD">
        <w:rPr>
          <w:sz w:val="22"/>
          <w:szCs w:val="22"/>
        </w:rPr>
        <w:t>と</w:t>
      </w:r>
      <w:r w:rsidR="00CC6DFD">
        <w:rPr>
          <w:sz w:val="22"/>
          <w:szCs w:val="22"/>
        </w:rPr>
        <w:lastRenderedPageBreak/>
        <w:t>いう学者の書物の</w:t>
      </w:r>
      <w:r w:rsidR="00CC6DFD">
        <w:rPr>
          <w:rFonts w:hint="eastAsia"/>
          <w:sz w:val="22"/>
          <w:szCs w:val="22"/>
        </w:rPr>
        <w:t>題名</w:t>
      </w:r>
      <w:r>
        <w:rPr>
          <w:sz w:val="22"/>
          <w:szCs w:val="22"/>
        </w:rPr>
        <w:t>です。ヨーロッパで、</w:t>
      </w:r>
      <w:r>
        <w:rPr>
          <w:sz w:val="22"/>
          <w:szCs w:val="22"/>
        </w:rPr>
        <w:t>18</w:t>
      </w:r>
      <w:r>
        <w:rPr>
          <w:sz w:val="22"/>
          <w:szCs w:val="22"/>
        </w:rPr>
        <w:t>世紀のエリートたちは、世界でもっ</w:t>
      </w:r>
      <w:r w:rsidR="00CC6DFD">
        <w:rPr>
          <w:sz w:val="22"/>
          <w:szCs w:val="22"/>
        </w:rPr>
        <w:t>とも美しいことばで会話をしていました。当時それはフランス語</w:t>
      </w:r>
      <w:r w:rsidR="00CC6DFD">
        <w:rPr>
          <w:rFonts w:hint="eastAsia"/>
          <w:sz w:val="22"/>
          <w:szCs w:val="22"/>
        </w:rPr>
        <w:t>だったのです</w:t>
      </w:r>
      <w:r>
        <w:rPr>
          <w:sz w:val="22"/>
          <w:szCs w:val="22"/>
        </w:rPr>
        <w:t>。今日、ヨーロッパのエリートたちが、英語のためにフランス語を捨てるというのは確かです。あるいはパラグアイ語より英語をとるということです。世界の多くの美しいラングのなかで、誰もこのパラグアイ語を英語のかわりに選ばないということです。私が注目してほしいのはそこです。英国があり、小さな町があり、コー</w:t>
      </w:r>
      <w:r w:rsidR="00CC6DFD">
        <w:rPr>
          <w:sz w:val="22"/>
          <w:szCs w:val="22"/>
        </w:rPr>
        <w:t>ンウォールという町があります。それは「トリスタンとイゾルデ」の</w:t>
      </w:r>
      <w:r w:rsidR="00CC6DFD">
        <w:rPr>
          <w:rFonts w:hint="eastAsia"/>
          <w:sz w:val="22"/>
          <w:szCs w:val="22"/>
        </w:rPr>
        <w:t>地方</w:t>
      </w:r>
      <w:r>
        <w:rPr>
          <w:sz w:val="22"/>
          <w:szCs w:val="22"/>
        </w:rPr>
        <w:t>です。そこに私はもう</w:t>
      </w:r>
      <w:r>
        <w:rPr>
          <w:sz w:val="22"/>
          <w:szCs w:val="22"/>
        </w:rPr>
        <w:t>30</w:t>
      </w:r>
      <w:r>
        <w:rPr>
          <w:sz w:val="22"/>
          <w:szCs w:val="22"/>
        </w:rPr>
        <w:t>年前のことですが滞在したことがあります。コーンウォールのような小さな町に、ある年老いた</w:t>
      </w:r>
      <w:r w:rsidR="00A65F39">
        <w:rPr>
          <w:rFonts w:hint="eastAsia"/>
          <w:sz w:val="22"/>
          <w:szCs w:val="22"/>
        </w:rPr>
        <w:t>人物</w:t>
      </w:r>
      <w:r>
        <w:rPr>
          <w:sz w:val="22"/>
          <w:szCs w:val="22"/>
        </w:rPr>
        <w:t>が生きていたと言われていました。</w:t>
      </w:r>
      <w:r w:rsidR="00A65F39">
        <w:rPr>
          <w:rFonts w:hint="eastAsia"/>
          <w:sz w:val="22"/>
          <w:szCs w:val="22"/>
        </w:rPr>
        <w:t>たいへん</w:t>
      </w:r>
      <w:r>
        <w:rPr>
          <w:sz w:val="22"/>
          <w:szCs w:val="22"/>
        </w:rPr>
        <w:t>高齢の漁師の婦人だったのですが、その人が、パラグアイ語の方言を話した最後の人物でした。そして彼女とともにその方言は</w:t>
      </w:r>
      <w:r w:rsidR="00A65F39">
        <w:rPr>
          <w:rFonts w:hint="eastAsia"/>
          <w:sz w:val="22"/>
          <w:szCs w:val="22"/>
        </w:rPr>
        <w:t>消え</w:t>
      </w:r>
      <w:r>
        <w:rPr>
          <w:sz w:val="22"/>
          <w:szCs w:val="22"/>
        </w:rPr>
        <w:t>去ってしまいました。</w:t>
      </w:r>
    </w:p>
    <w:p w14:paraId="00000027" w14:textId="77777777" w:rsidR="00C76C55" w:rsidRDefault="00C76C55">
      <w:pPr>
        <w:rPr>
          <w:sz w:val="22"/>
          <w:szCs w:val="22"/>
        </w:rPr>
      </w:pPr>
    </w:p>
    <w:p w14:paraId="190FA433" w14:textId="77777777" w:rsidR="00A66A1B" w:rsidRDefault="00A66A1B">
      <w:pPr>
        <w:rPr>
          <w:sz w:val="22"/>
          <w:szCs w:val="22"/>
        </w:rPr>
      </w:pPr>
    </w:p>
    <w:p w14:paraId="00000028" w14:textId="01C99A5D" w:rsidR="00C76C55" w:rsidRDefault="0013164D">
      <w:pPr>
        <w:rPr>
          <w:sz w:val="22"/>
          <w:szCs w:val="22"/>
        </w:rPr>
      </w:pPr>
      <w:r>
        <w:rPr>
          <w:sz w:val="22"/>
          <w:szCs w:val="22"/>
        </w:rPr>
        <w:t>しかしながら、たとえもうそのラングが死に、</w:t>
      </w:r>
      <w:r w:rsidR="00A65F39">
        <w:rPr>
          <w:rFonts w:hint="eastAsia"/>
          <w:sz w:val="22"/>
          <w:szCs w:val="22"/>
        </w:rPr>
        <w:t>今日</w:t>
      </w:r>
      <w:r>
        <w:rPr>
          <w:sz w:val="22"/>
          <w:szCs w:val="22"/>
        </w:rPr>
        <w:t>それを話す人が誰もいな</w:t>
      </w:r>
      <w:r w:rsidR="00A65F39">
        <w:rPr>
          <w:rFonts w:hint="eastAsia"/>
          <w:sz w:val="22"/>
          <w:szCs w:val="22"/>
        </w:rPr>
        <w:t>くなった</w:t>
      </w:r>
      <w:r>
        <w:rPr>
          <w:sz w:val="22"/>
          <w:szCs w:val="22"/>
        </w:rPr>
        <w:t>としても、ラングは残ります。もしそのラングが書き留められていれば、その語彙、文法、ひとが構造と呼ぶものは</w:t>
      </w:r>
      <w:r w:rsidR="00CC6DFD">
        <w:rPr>
          <w:rFonts w:hint="eastAsia"/>
          <w:sz w:val="22"/>
          <w:szCs w:val="22"/>
        </w:rPr>
        <w:t>、生き残ります</w:t>
      </w:r>
      <w:r>
        <w:rPr>
          <w:sz w:val="22"/>
          <w:szCs w:val="22"/>
        </w:rPr>
        <w:t>。そしてひとはつねにそれを再び蘇らせることができます。結局、バチカンでのラテン語も似たようなものと言われています。</w:t>
      </w:r>
      <w:r w:rsidR="00F6343D">
        <w:rPr>
          <w:rFonts w:hint="eastAsia"/>
          <w:sz w:val="22"/>
          <w:szCs w:val="22"/>
        </w:rPr>
        <w:t>[</w:t>
      </w:r>
      <w:r w:rsidR="00F6343D">
        <w:rPr>
          <w:rFonts w:hint="eastAsia"/>
          <w:sz w:val="22"/>
          <w:szCs w:val="22"/>
        </w:rPr>
        <w:t>略</w:t>
      </w:r>
      <w:r w:rsidR="00F6343D">
        <w:rPr>
          <w:rFonts w:hint="eastAsia"/>
          <w:sz w:val="22"/>
          <w:szCs w:val="22"/>
        </w:rPr>
        <w:t>]</w:t>
      </w:r>
      <w:r>
        <w:rPr>
          <w:sz w:val="22"/>
          <w:szCs w:val="22"/>
        </w:rPr>
        <w:t>ひとは再び蘇らせ本にすることができます。カタロニア語も最近、口承で伝えられたも</w:t>
      </w:r>
      <w:r w:rsidR="00CC6DFD">
        <w:rPr>
          <w:sz w:val="22"/>
          <w:szCs w:val="22"/>
        </w:rPr>
        <w:t>のから書物が書かれました。ひとは何も集団から、アイデンティティ</w:t>
      </w:r>
      <w:r w:rsidR="00CC6DFD">
        <w:rPr>
          <w:rFonts w:hint="eastAsia"/>
          <w:sz w:val="22"/>
          <w:szCs w:val="22"/>
        </w:rPr>
        <w:t>という</w:t>
      </w:r>
      <w:r>
        <w:rPr>
          <w:sz w:val="22"/>
          <w:szCs w:val="22"/>
        </w:rPr>
        <w:t>強い</w:t>
      </w:r>
      <w:r w:rsidR="00A65F39">
        <w:rPr>
          <w:rFonts w:hint="eastAsia"/>
          <w:sz w:val="22"/>
          <w:szCs w:val="22"/>
        </w:rPr>
        <w:t>権利要求の</w:t>
      </w:r>
      <w:r>
        <w:rPr>
          <w:sz w:val="22"/>
          <w:szCs w:val="22"/>
        </w:rPr>
        <w:t>支えを</w:t>
      </w:r>
      <w:r w:rsidR="00CC6DFD">
        <w:rPr>
          <w:rFonts w:hint="eastAsia"/>
          <w:sz w:val="22"/>
          <w:szCs w:val="22"/>
        </w:rPr>
        <w:t>、</w:t>
      </w:r>
      <w:r w:rsidR="00CC6DFD">
        <w:rPr>
          <w:sz w:val="22"/>
          <w:szCs w:val="22"/>
        </w:rPr>
        <w:t>発明</w:t>
      </w:r>
      <w:r w:rsidR="00CC6DFD">
        <w:rPr>
          <w:rFonts w:hint="eastAsia"/>
          <w:sz w:val="22"/>
          <w:szCs w:val="22"/>
        </w:rPr>
        <w:t>するのではありません</w:t>
      </w:r>
      <w:r>
        <w:rPr>
          <w:sz w:val="22"/>
          <w:szCs w:val="22"/>
        </w:rPr>
        <w:t>。</w:t>
      </w:r>
    </w:p>
    <w:p w14:paraId="00000029" w14:textId="77777777" w:rsidR="00C76C55" w:rsidRPr="00CC6DFD" w:rsidRDefault="00C76C55">
      <w:pPr>
        <w:rPr>
          <w:sz w:val="22"/>
          <w:szCs w:val="22"/>
        </w:rPr>
      </w:pPr>
    </w:p>
    <w:p w14:paraId="66677405" w14:textId="77777777" w:rsidR="00CC6DFD" w:rsidRDefault="00CC6DFD">
      <w:pPr>
        <w:rPr>
          <w:sz w:val="22"/>
          <w:szCs w:val="22"/>
        </w:rPr>
      </w:pPr>
    </w:p>
    <w:p w14:paraId="0000002A" w14:textId="77777777" w:rsidR="00C76C55" w:rsidRDefault="0013164D">
      <w:pPr>
        <w:rPr>
          <w:sz w:val="22"/>
          <w:szCs w:val="22"/>
        </w:rPr>
      </w:pPr>
      <w:r>
        <w:rPr>
          <w:sz w:val="22"/>
          <w:szCs w:val="22"/>
        </w:rPr>
        <w:t>よろしい。あなたの無意識は、ひとつのラングのようなもので、誰もそれを生きているうちには話さないでしょう。しかしながらそこにはメッセージが存在していて、それは書かれていて、レリーフのようになっていて、その解読者シャンポリオンを待っているのです。</w:t>
      </w:r>
    </w:p>
    <w:sectPr w:rsidR="00C76C55">
      <w:pgSz w:w="11906" w:h="16838"/>
      <w:pgMar w:top="1440" w:right="1080" w:bottom="1440" w:left="108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embedRegular r:id="rId1" w:fontKey="{3495BE1A-8247-4C3E-8732-81014888AA64}"/>
    <w:embedBold r:id="rId2" w:fontKey="{7BB00B59-8D48-440A-928A-D5A2807B70AB}"/>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embedItalic r:id="rId3" w:fontKey="{AD54749C-1E63-4396-8D69-842CE02B9654}"/>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TrueTypeFonts/>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C55"/>
    <w:rsid w:val="0013164D"/>
    <w:rsid w:val="00167854"/>
    <w:rsid w:val="00275E5F"/>
    <w:rsid w:val="002B4A29"/>
    <w:rsid w:val="003616CB"/>
    <w:rsid w:val="00416246"/>
    <w:rsid w:val="0045647D"/>
    <w:rsid w:val="007943CC"/>
    <w:rsid w:val="0082464D"/>
    <w:rsid w:val="00834A82"/>
    <w:rsid w:val="009D574E"/>
    <w:rsid w:val="00A65F39"/>
    <w:rsid w:val="00A66A1B"/>
    <w:rsid w:val="00C25C66"/>
    <w:rsid w:val="00C507B8"/>
    <w:rsid w:val="00C76C55"/>
    <w:rsid w:val="00CC6DFD"/>
    <w:rsid w:val="00E338B2"/>
    <w:rsid w:val="00F243CE"/>
    <w:rsid w:val="00F6343D"/>
    <w:rsid w:val="00FC1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7E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table" w:customStyle="1" w:styleId="TableNormal0">
    <w:name w:val="TableNormal"/>
    <w:tblPr>
      <w:tblCellMar>
        <w:top w:w="100" w:type="dxa"/>
        <w:left w:w="100" w:type="dxa"/>
        <w:bottom w:w="100" w:type="dxa"/>
        <w:right w:w="100" w:type="dxa"/>
      </w:tblCellMar>
    </w:tblPr>
  </w:style>
  <w:style w:type="paragraph" w:styleId="a4">
    <w:name w:val="Subtitle"/>
    <w:basedOn w:val="a"/>
    <w:next w:val="a"/>
    <w:uiPriority w:val="11"/>
    <w:qFormat/>
    <w:pPr>
      <w:keepNext/>
      <w:keepLines/>
      <w:spacing w:before="360" w:after="80"/>
    </w:pPr>
    <w:rPr>
      <w:rFonts w:ascii="Georgia" w:eastAsia="Georgia" w:hAnsi="Georgia" w:cs="Georgia"/>
      <w:i/>
      <w:iCs/>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table" w:customStyle="1" w:styleId="TableNormal0">
    <w:name w:val="TableNormal"/>
    <w:tblPr>
      <w:tblCellMar>
        <w:top w:w="100" w:type="dxa"/>
        <w:left w:w="100" w:type="dxa"/>
        <w:bottom w:w="100" w:type="dxa"/>
        <w:right w:w="100" w:type="dxa"/>
      </w:tblCellMar>
    </w:tblPr>
  </w:style>
  <w:style w:type="paragraph" w:styleId="a4">
    <w:name w:val="Subtitle"/>
    <w:basedOn w:val="a"/>
    <w:next w:val="a"/>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J5+Rz+RLEV3+rTBuWMPa3xLGjw==">CgMxLjA4AHIhMU5KRUJNdEtmQms5YV9Qam9zakR5NzJURndKSHdKdUNq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794</Words>
  <Characters>4530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伊藤綾子</dc:creator>
  <cp:lastModifiedBy>伊藤綾子</cp:lastModifiedBy>
  <cp:revision>6</cp:revision>
  <dcterms:created xsi:type="dcterms:W3CDTF">2025-11-24T08:49:00Z</dcterms:created>
  <dcterms:modified xsi:type="dcterms:W3CDTF">2025-11-30T14:46:00Z</dcterms:modified>
</cp:coreProperties>
</file>